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4F3" w:rsidRPr="002854F3" w:rsidRDefault="00412FCA" w:rsidP="002854F3">
      <w:pPr>
        <w:tabs>
          <w:tab w:val="left" w:pos="4395"/>
        </w:tabs>
        <w:rPr>
          <w:b/>
          <w:sz w:val="24"/>
          <w:szCs w:val="24"/>
        </w:rPr>
      </w:pPr>
      <w:r w:rsidRPr="00412FCA">
        <w:rPr>
          <w:b/>
          <w:sz w:val="24"/>
          <w:szCs w:val="24"/>
        </w:rPr>
        <w:t xml:space="preserve">ASSORBIMENTO </w:t>
      </w:r>
      <w:r w:rsidR="002854F3" w:rsidRPr="002854F3">
        <w:rPr>
          <w:b/>
          <w:sz w:val="24"/>
          <w:szCs w:val="24"/>
        </w:rPr>
        <w:t>LIPIDI</w:t>
      </w:r>
    </w:p>
    <w:p w:rsidR="002854F3" w:rsidRPr="002854F3" w:rsidRDefault="002854F3" w:rsidP="002854F3">
      <w:pPr>
        <w:tabs>
          <w:tab w:val="left" w:pos="4395"/>
        </w:tabs>
        <w:rPr>
          <w:b/>
          <w:sz w:val="24"/>
          <w:szCs w:val="24"/>
        </w:rPr>
      </w:pPr>
    </w:p>
    <w:p w:rsidR="002854F3" w:rsidRPr="002854F3" w:rsidRDefault="002854F3" w:rsidP="002854F3">
      <w:pPr>
        <w:tabs>
          <w:tab w:val="left" w:pos="4395"/>
        </w:tabs>
        <w:rPr>
          <w:sz w:val="24"/>
          <w:szCs w:val="24"/>
        </w:rPr>
      </w:pPr>
      <w:bookmarkStart w:id="0" w:name="_GoBack"/>
      <w:r w:rsidRPr="002854F3">
        <w:rPr>
          <w:sz w:val="24"/>
          <w:szCs w:val="24"/>
        </w:rPr>
        <w:t xml:space="preserve">I lipidi vengono digeriti nel </w:t>
      </w:r>
      <w:proofErr w:type="spellStart"/>
      <w:r w:rsidRPr="002854F3">
        <w:rPr>
          <w:sz w:val="24"/>
          <w:szCs w:val="24"/>
        </w:rPr>
        <w:t>duodèno</w:t>
      </w:r>
      <w:proofErr w:type="spellEnd"/>
      <w:r w:rsidRPr="002854F3">
        <w:rPr>
          <w:sz w:val="24"/>
          <w:szCs w:val="24"/>
        </w:rPr>
        <w:t xml:space="preserve"> che è la prima parte dell’intestino. Quando i lipidi arrivano nel duodeno, il pancreas vi riversa un suo enzima, la </w:t>
      </w:r>
      <w:proofErr w:type="spellStart"/>
      <w:r w:rsidRPr="002854F3">
        <w:rPr>
          <w:sz w:val="24"/>
          <w:szCs w:val="24"/>
        </w:rPr>
        <w:t>lipàsi</w:t>
      </w:r>
      <w:proofErr w:type="spellEnd"/>
      <w:r w:rsidRPr="002854F3">
        <w:rPr>
          <w:sz w:val="24"/>
          <w:szCs w:val="24"/>
        </w:rPr>
        <w:t xml:space="preserve">, che scompone i trigliceridi in una sostanza chiamata glicerolo e negli acidi grassi. Allo stesso tempo, la cistifellea si contrae e spruzza su questi il suo liquido, la bile. La bile agisce unendosi ad essi e agli altri tipi di grassi, i </w:t>
      </w:r>
      <w:proofErr w:type="spellStart"/>
      <w:r w:rsidRPr="002854F3">
        <w:rPr>
          <w:sz w:val="24"/>
          <w:szCs w:val="24"/>
        </w:rPr>
        <w:t>fosfolipìdi</w:t>
      </w:r>
      <w:proofErr w:type="spellEnd"/>
      <w:r w:rsidRPr="002854F3">
        <w:rPr>
          <w:sz w:val="24"/>
          <w:szCs w:val="24"/>
        </w:rPr>
        <w:t xml:space="preserve"> e il colesterolo, formando degli aggregati detti micelle. </w:t>
      </w:r>
    </w:p>
    <w:p w:rsidR="002854F3" w:rsidRPr="002854F3" w:rsidRDefault="002854F3" w:rsidP="002854F3">
      <w:pPr>
        <w:tabs>
          <w:tab w:val="left" w:pos="4395"/>
        </w:tabs>
        <w:rPr>
          <w:sz w:val="24"/>
          <w:szCs w:val="24"/>
        </w:rPr>
      </w:pPr>
      <w:r w:rsidRPr="002854F3">
        <w:rPr>
          <w:sz w:val="24"/>
          <w:szCs w:val="24"/>
        </w:rPr>
        <w:t xml:space="preserve">Non appena le micelle vengono in contatto con la membrana che delimita le cellule dell’intestino, si sciolgono e liberano i grassi, che riescono così a entrare dentro le cellule. Una volta dentro, i grassi si riuniscono in piccolissime palline, dette </w:t>
      </w:r>
      <w:proofErr w:type="spellStart"/>
      <w:r w:rsidRPr="002854F3">
        <w:rPr>
          <w:sz w:val="24"/>
          <w:szCs w:val="24"/>
        </w:rPr>
        <w:t>chilomicròni</w:t>
      </w:r>
      <w:proofErr w:type="spellEnd"/>
      <w:r w:rsidRPr="002854F3">
        <w:rPr>
          <w:sz w:val="24"/>
          <w:szCs w:val="24"/>
        </w:rPr>
        <w:t>, le quali vengono riversate prima nei vasi linfatici, dove danno origine a un liquido denso e biancastro che prende il nome di chilo, e poi nel sangue, che si occupa di trasportarle nelle diverse parti del corpo.</w:t>
      </w:r>
    </w:p>
    <w:p w:rsidR="002854F3" w:rsidRPr="002854F3" w:rsidRDefault="002854F3" w:rsidP="002854F3">
      <w:pPr>
        <w:tabs>
          <w:tab w:val="left" w:pos="4395"/>
        </w:tabs>
        <w:rPr>
          <w:sz w:val="24"/>
          <w:szCs w:val="24"/>
        </w:rPr>
      </w:pPr>
    </w:p>
    <w:p w:rsidR="002854F3" w:rsidRPr="002854F3" w:rsidRDefault="002854F3" w:rsidP="002854F3">
      <w:pPr>
        <w:tabs>
          <w:tab w:val="left" w:pos="4395"/>
        </w:tabs>
        <w:rPr>
          <w:sz w:val="24"/>
          <w:szCs w:val="24"/>
        </w:rPr>
      </w:pPr>
      <w:r w:rsidRPr="002854F3">
        <w:rPr>
          <w:sz w:val="24"/>
          <w:szCs w:val="24"/>
        </w:rPr>
        <w:t xml:space="preserve"> </w:t>
      </w:r>
    </w:p>
    <w:bookmarkEnd w:id="0"/>
    <w:p w:rsidR="002854F3" w:rsidRPr="002854F3" w:rsidRDefault="002854F3" w:rsidP="002854F3">
      <w:pPr>
        <w:tabs>
          <w:tab w:val="left" w:pos="4395"/>
        </w:tabs>
        <w:rPr>
          <w:b/>
          <w:sz w:val="24"/>
          <w:szCs w:val="24"/>
        </w:rPr>
      </w:pPr>
    </w:p>
    <w:p w:rsidR="002854F3" w:rsidRPr="002854F3" w:rsidRDefault="002854F3" w:rsidP="002854F3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2854F3">
      <w:pPr>
        <w:tabs>
          <w:tab w:val="left" w:pos="4395"/>
        </w:tabs>
        <w:rPr>
          <w:b/>
          <w:sz w:val="24"/>
          <w:szCs w:val="24"/>
        </w:rPr>
      </w:pPr>
      <w:r w:rsidRPr="00D216BF">
        <w:rPr>
          <w:b/>
          <w:sz w:val="24"/>
          <w:szCs w:val="24"/>
        </w:rPr>
        <w:t xml:space="preserve"> 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234" w:rsidRDefault="00033234" w:rsidP="00261CC8">
      <w:pPr>
        <w:spacing w:after="0" w:line="240" w:lineRule="auto"/>
      </w:pPr>
      <w:r>
        <w:separator/>
      </w:r>
    </w:p>
  </w:endnote>
  <w:endnote w:type="continuationSeparator" w:id="0">
    <w:p w:rsidR="00033234" w:rsidRDefault="00033234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234" w:rsidRDefault="00033234" w:rsidP="00261CC8">
      <w:pPr>
        <w:spacing w:after="0" w:line="240" w:lineRule="auto"/>
      </w:pPr>
      <w:r>
        <w:separator/>
      </w:r>
    </w:p>
  </w:footnote>
  <w:footnote w:type="continuationSeparator" w:id="0">
    <w:p w:rsidR="00033234" w:rsidRDefault="00033234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033234"/>
    <w:rsid w:val="00100350"/>
    <w:rsid w:val="001A1637"/>
    <w:rsid w:val="001E187B"/>
    <w:rsid w:val="00261CC8"/>
    <w:rsid w:val="002854F3"/>
    <w:rsid w:val="00290DFC"/>
    <w:rsid w:val="00412FCA"/>
    <w:rsid w:val="00667B95"/>
    <w:rsid w:val="008414D7"/>
    <w:rsid w:val="008D4F8F"/>
    <w:rsid w:val="00980FC0"/>
    <w:rsid w:val="00B52E99"/>
    <w:rsid w:val="00D216BF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2</cp:revision>
  <dcterms:created xsi:type="dcterms:W3CDTF">2020-06-22T08:48:00Z</dcterms:created>
  <dcterms:modified xsi:type="dcterms:W3CDTF">2020-06-22T08:48:00Z</dcterms:modified>
</cp:coreProperties>
</file>