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DA1" w:rsidRPr="00172DA1" w:rsidRDefault="00172DA1" w:rsidP="00172DA1">
      <w:pPr>
        <w:tabs>
          <w:tab w:val="left" w:pos="4395"/>
        </w:tabs>
        <w:rPr>
          <w:b/>
          <w:sz w:val="24"/>
          <w:szCs w:val="24"/>
        </w:rPr>
      </w:pPr>
      <w:r w:rsidRPr="00172DA1">
        <w:rPr>
          <w:b/>
          <w:sz w:val="24"/>
          <w:szCs w:val="24"/>
        </w:rPr>
        <w:t>LE VITAMINE</w:t>
      </w:r>
      <w:bookmarkStart w:id="0" w:name="_GoBack"/>
      <w:bookmarkEnd w:id="0"/>
    </w:p>
    <w:p w:rsidR="00172DA1" w:rsidRPr="00172DA1" w:rsidRDefault="00172DA1" w:rsidP="00172DA1">
      <w:pPr>
        <w:tabs>
          <w:tab w:val="left" w:pos="4395"/>
        </w:tabs>
        <w:rPr>
          <w:b/>
          <w:sz w:val="24"/>
          <w:szCs w:val="24"/>
        </w:rPr>
      </w:pPr>
    </w:p>
    <w:p w:rsidR="00172DA1" w:rsidRPr="00172DA1" w:rsidRDefault="00172DA1" w:rsidP="00172DA1">
      <w:pPr>
        <w:tabs>
          <w:tab w:val="left" w:pos="4395"/>
        </w:tabs>
        <w:rPr>
          <w:sz w:val="24"/>
          <w:szCs w:val="24"/>
        </w:rPr>
      </w:pPr>
      <w:r w:rsidRPr="00172DA1">
        <w:rPr>
          <w:sz w:val="24"/>
          <w:szCs w:val="24"/>
        </w:rPr>
        <w:t>Che cosa significa il nome "vitamina"? La storia di questo nome è interessante. Lo si deve a Casimiro Funk, lo scienziato polacco che nei primi anni del 1900 scoprì una sostanza contenente azoto, chiamata "amina", che egli credette di enorme importanza per la vita. Per questo la chiamò "amina della vita", da cui è derivato il nome "vitamina".</w:t>
      </w:r>
    </w:p>
    <w:p w:rsidR="00172DA1" w:rsidRPr="00172DA1" w:rsidRDefault="00172DA1" w:rsidP="00172DA1">
      <w:pPr>
        <w:tabs>
          <w:tab w:val="left" w:pos="4395"/>
        </w:tabs>
        <w:rPr>
          <w:sz w:val="24"/>
          <w:szCs w:val="24"/>
        </w:rPr>
      </w:pPr>
      <w:r w:rsidRPr="00172DA1">
        <w:rPr>
          <w:sz w:val="24"/>
          <w:szCs w:val="24"/>
        </w:rPr>
        <w:t>Le vitamine attualmente conosciute sono tredici, anche se alcuni ne comprendono un maggior numero (fino a diciassette). Gli scienziati le dividono in due grandi gruppi: quelle che si sciolgono nell’acqua, e che sono perciò dette "idrosolubili", e quelle che si sciolgono nei grassi, dette "liposolubili". La differenza è importante. Le vitamine idrosolubili, infatti, non si accumulano nell’organismo, ed è quindi necessario introdurne una certa quantità ogni giorno. Le vitamine liposolubili, invece, possono accumularsi nel fegato, e se assunte in quantità eccessive provocano gravi danni alla salute (</w:t>
      </w:r>
      <w:proofErr w:type="spellStart"/>
      <w:r w:rsidRPr="00172DA1">
        <w:rPr>
          <w:sz w:val="24"/>
          <w:szCs w:val="24"/>
        </w:rPr>
        <w:t>ipervitaminòsi</w:t>
      </w:r>
      <w:proofErr w:type="spellEnd"/>
      <w:r w:rsidRPr="00172DA1">
        <w:rPr>
          <w:sz w:val="24"/>
          <w:szCs w:val="24"/>
        </w:rPr>
        <w:t>). È per questo che non bisogna mangiare vitamine come se fossero caramelle.</w:t>
      </w:r>
    </w:p>
    <w:p w:rsidR="00172DA1" w:rsidRPr="00172DA1" w:rsidRDefault="00172DA1" w:rsidP="00172DA1">
      <w:pPr>
        <w:tabs>
          <w:tab w:val="left" w:pos="4395"/>
        </w:tabs>
        <w:rPr>
          <w:b/>
          <w:sz w:val="24"/>
          <w:szCs w:val="24"/>
        </w:rPr>
      </w:pPr>
    </w:p>
    <w:p w:rsidR="00172DA1" w:rsidRPr="00172DA1" w:rsidRDefault="00172DA1" w:rsidP="00172DA1">
      <w:pPr>
        <w:tabs>
          <w:tab w:val="left" w:pos="4395"/>
        </w:tabs>
        <w:rPr>
          <w:b/>
          <w:sz w:val="24"/>
          <w:szCs w:val="24"/>
        </w:rPr>
      </w:pPr>
      <w:r w:rsidRPr="00172DA1">
        <w:rPr>
          <w:b/>
          <w:sz w:val="24"/>
          <w:szCs w:val="24"/>
        </w:rPr>
        <w:t xml:space="preserve"> </w:t>
      </w:r>
    </w:p>
    <w:p w:rsidR="008872C2" w:rsidRPr="008872C2" w:rsidRDefault="008872C2" w:rsidP="008872C2">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073B5E" w:rsidRPr="00073B5E" w:rsidRDefault="00073B5E" w:rsidP="00073B5E">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1B3ED6" w:rsidRPr="001B3ED6" w:rsidRDefault="001B3ED6" w:rsidP="001B3ED6">
      <w:pPr>
        <w:tabs>
          <w:tab w:val="left" w:pos="4395"/>
        </w:tabs>
        <w:rPr>
          <w:b/>
          <w:sz w:val="24"/>
          <w:szCs w:val="24"/>
        </w:rPr>
      </w:pPr>
    </w:p>
    <w:p w:rsidR="00CE2DF9" w:rsidRPr="00CE2DF9" w:rsidRDefault="00CE2DF9" w:rsidP="00CE2DF9">
      <w:pPr>
        <w:tabs>
          <w:tab w:val="left" w:pos="4395"/>
        </w:tabs>
        <w:rPr>
          <w:b/>
          <w:sz w:val="24"/>
          <w:szCs w:val="24"/>
        </w:rPr>
      </w:pPr>
    </w:p>
    <w:p w:rsidR="00CE2DF9" w:rsidRPr="00CE2DF9" w:rsidRDefault="00CE2DF9" w:rsidP="00CE2DF9">
      <w:pPr>
        <w:tabs>
          <w:tab w:val="left" w:pos="4395"/>
        </w:tabs>
        <w:rPr>
          <w:b/>
          <w:sz w:val="24"/>
          <w:szCs w:val="24"/>
        </w:rPr>
      </w:pPr>
    </w:p>
    <w:p w:rsidR="00CE2DF9" w:rsidRPr="00CE2DF9" w:rsidRDefault="00CE2DF9" w:rsidP="00CE2DF9">
      <w:pPr>
        <w:tabs>
          <w:tab w:val="left" w:pos="4395"/>
        </w:tabs>
        <w:rPr>
          <w:b/>
          <w:sz w:val="24"/>
          <w:szCs w:val="24"/>
        </w:rPr>
      </w:pPr>
    </w:p>
    <w:p w:rsidR="00CE2DF9" w:rsidRPr="00CE2DF9" w:rsidRDefault="00CE2DF9" w:rsidP="00CE2DF9">
      <w:pPr>
        <w:tabs>
          <w:tab w:val="left" w:pos="4395"/>
        </w:tabs>
        <w:rPr>
          <w:b/>
          <w:sz w:val="24"/>
          <w:szCs w:val="24"/>
        </w:rPr>
      </w:pPr>
    </w:p>
    <w:p w:rsidR="00CE2DF9" w:rsidRPr="00CE2DF9" w:rsidRDefault="00CE2DF9" w:rsidP="00CE2DF9">
      <w:pPr>
        <w:tabs>
          <w:tab w:val="left" w:pos="4395"/>
        </w:tabs>
        <w:rPr>
          <w:b/>
          <w:sz w:val="24"/>
          <w:szCs w:val="24"/>
        </w:rPr>
      </w:pPr>
    </w:p>
    <w:p w:rsidR="00CE2DF9" w:rsidRPr="00CE2DF9" w:rsidRDefault="00CE2DF9" w:rsidP="00CE2DF9">
      <w:pPr>
        <w:tabs>
          <w:tab w:val="left" w:pos="4395"/>
        </w:tabs>
        <w:rPr>
          <w:b/>
          <w:sz w:val="24"/>
          <w:szCs w:val="24"/>
        </w:rPr>
      </w:pPr>
    </w:p>
    <w:p w:rsidR="00CE2DF9" w:rsidRPr="00CE2DF9" w:rsidRDefault="00CE2DF9" w:rsidP="00CE2DF9">
      <w:pPr>
        <w:tabs>
          <w:tab w:val="left" w:pos="4395"/>
        </w:tabs>
        <w:rPr>
          <w:b/>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9A2C18" w:rsidRPr="00667B95" w:rsidRDefault="008D4F8F" w:rsidP="00261CC8">
      <w:pPr>
        <w:tabs>
          <w:tab w:val="left" w:pos="4395"/>
        </w:tabs>
        <w:rPr>
          <w:sz w:val="20"/>
          <w:szCs w:val="20"/>
        </w:rPr>
      </w:pPr>
      <w:r w:rsidRPr="00667B95">
        <w:br/>
      </w:r>
      <w:r w:rsidRPr="00667B95">
        <w:br/>
      </w: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835" w:rsidRDefault="00A53835" w:rsidP="00261CC8">
      <w:pPr>
        <w:spacing w:after="0" w:line="240" w:lineRule="auto"/>
      </w:pPr>
      <w:r>
        <w:separator/>
      </w:r>
    </w:p>
  </w:endnote>
  <w:endnote w:type="continuationSeparator" w:id="0">
    <w:p w:rsidR="00A53835" w:rsidRDefault="00A53835"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835" w:rsidRDefault="00A53835" w:rsidP="00261CC8">
      <w:pPr>
        <w:spacing w:after="0" w:line="240" w:lineRule="auto"/>
      </w:pPr>
      <w:r>
        <w:separator/>
      </w:r>
    </w:p>
  </w:footnote>
  <w:footnote w:type="continuationSeparator" w:id="0">
    <w:p w:rsidR="00A53835" w:rsidRDefault="00A53835"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073B5E"/>
    <w:rsid w:val="000A6EED"/>
    <w:rsid w:val="00100350"/>
    <w:rsid w:val="00172DA1"/>
    <w:rsid w:val="001A1637"/>
    <w:rsid w:val="001B3ED6"/>
    <w:rsid w:val="00261CC8"/>
    <w:rsid w:val="00290DFC"/>
    <w:rsid w:val="00667B95"/>
    <w:rsid w:val="006C1A23"/>
    <w:rsid w:val="008414D7"/>
    <w:rsid w:val="008872C2"/>
    <w:rsid w:val="008D4F8F"/>
    <w:rsid w:val="00980FC0"/>
    <w:rsid w:val="00A53835"/>
    <w:rsid w:val="00B52E99"/>
    <w:rsid w:val="00C77167"/>
    <w:rsid w:val="00CE2DF9"/>
    <w:rsid w:val="00E667FA"/>
    <w:rsid w:val="00F07E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162</Words>
  <Characters>929</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2</cp:revision>
  <dcterms:created xsi:type="dcterms:W3CDTF">2020-06-08T07:18:00Z</dcterms:created>
  <dcterms:modified xsi:type="dcterms:W3CDTF">2020-06-08T07:18:00Z</dcterms:modified>
</cp:coreProperties>
</file>