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AF6" w:rsidRPr="00DD7AF6" w:rsidRDefault="00255B4D" w:rsidP="00DD7AF6">
      <w:pPr>
        <w:tabs>
          <w:tab w:val="left" w:pos="4395"/>
        </w:tabs>
        <w:rPr>
          <w:b/>
          <w:sz w:val="24"/>
          <w:szCs w:val="24"/>
        </w:rPr>
      </w:pPr>
      <w:r w:rsidRPr="00255B4D">
        <w:rPr>
          <w:b/>
          <w:sz w:val="24"/>
          <w:szCs w:val="24"/>
        </w:rPr>
        <w:t>I GRUPPI DI ALIMENTI</w:t>
      </w:r>
      <w:r>
        <w:rPr>
          <w:b/>
          <w:sz w:val="24"/>
          <w:szCs w:val="24"/>
        </w:rPr>
        <w:br/>
      </w:r>
    </w:p>
    <w:p w:rsidR="00255B4D" w:rsidRPr="00255B4D" w:rsidRDefault="00255B4D" w:rsidP="00255B4D">
      <w:pPr>
        <w:tabs>
          <w:tab w:val="left" w:pos="4395"/>
        </w:tabs>
        <w:rPr>
          <w:sz w:val="24"/>
          <w:szCs w:val="24"/>
        </w:rPr>
      </w:pPr>
      <w:r w:rsidRPr="00255B4D">
        <w:rPr>
          <w:sz w:val="24"/>
          <w:szCs w:val="24"/>
        </w:rPr>
        <w:t>Nessun alimento in natura contiene da solo tutte le sostanze nutritive indispensabili. Il modo migliore per assicurarci che la nostra dieta li contenga tutti, e nella giusta quantità per il nostro corpo e per il tipo di attività che svolgiamo, è allora quello di variare il più possibile l'alimentazione, mangiando molti cibi diversi.</w:t>
      </w:r>
    </w:p>
    <w:p w:rsidR="00255B4D" w:rsidRPr="00255B4D" w:rsidRDefault="00255B4D" w:rsidP="00255B4D">
      <w:pPr>
        <w:tabs>
          <w:tab w:val="left" w:pos="4395"/>
        </w:tabs>
        <w:rPr>
          <w:sz w:val="24"/>
          <w:szCs w:val="24"/>
        </w:rPr>
      </w:pPr>
      <w:r w:rsidRPr="00255B4D">
        <w:rPr>
          <w:sz w:val="24"/>
          <w:szCs w:val="24"/>
        </w:rPr>
        <w:t>Come fare, però, per sapere se stiamo variando in modo corretto la nostra alimentazione?</w:t>
      </w:r>
    </w:p>
    <w:p w:rsidR="00255B4D" w:rsidRPr="00255B4D" w:rsidRDefault="00255B4D" w:rsidP="00255B4D">
      <w:pPr>
        <w:tabs>
          <w:tab w:val="left" w:pos="4395"/>
        </w:tabs>
        <w:rPr>
          <w:sz w:val="24"/>
          <w:szCs w:val="24"/>
        </w:rPr>
      </w:pPr>
      <w:r w:rsidRPr="00255B4D">
        <w:rPr>
          <w:sz w:val="24"/>
          <w:szCs w:val="24"/>
        </w:rPr>
        <w:t>Per rispondere a questa domanda, gli esperti dell'Istituto Nazionale della Nutrizione hanno individuato sette gruppi fondamentali di alimenti, che ci danno ottime indicazioni. Naturalmente, il fatto che alimenti diversi facciano parte di uno stesso gruppo non significa che abbiano lo stesso valore nutritivo.</w:t>
      </w:r>
    </w:p>
    <w:p w:rsidR="00255B4D" w:rsidRPr="00255B4D" w:rsidRDefault="00255B4D" w:rsidP="00255B4D">
      <w:pPr>
        <w:tabs>
          <w:tab w:val="left" w:pos="4395"/>
        </w:tabs>
        <w:rPr>
          <w:sz w:val="24"/>
          <w:szCs w:val="24"/>
        </w:rPr>
      </w:pPr>
      <w:r w:rsidRPr="00255B4D">
        <w:rPr>
          <w:sz w:val="24"/>
          <w:szCs w:val="24"/>
        </w:rPr>
        <w:t xml:space="preserve">Significa solo che hanno gli stessi principi alimentari (ad esempio, le proteine nel caso della carne e del pesce, la vitamina A nella frutta e verdura di colore giallo o arancione). Se vuoi che la tua alimentazione sia davvero equilibrata, mangia ogni giorno almeno un alimento di ognuno di questi sette gruppi.   </w:t>
      </w:r>
    </w:p>
    <w:p w:rsidR="00255B4D" w:rsidRPr="00255B4D" w:rsidRDefault="00255B4D" w:rsidP="00255B4D">
      <w:pPr>
        <w:tabs>
          <w:tab w:val="left" w:pos="4395"/>
        </w:tabs>
        <w:rPr>
          <w:sz w:val="24"/>
          <w:szCs w:val="24"/>
        </w:rPr>
      </w:pPr>
      <w:r w:rsidRPr="00255B4D">
        <w:rPr>
          <w:sz w:val="24"/>
          <w:szCs w:val="24"/>
        </w:rPr>
        <w:t xml:space="preserve"> </w:t>
      </w:r>
    </w:p>
    <w:p w:rsidR="00255B4D" w:rsidRPr="00255B4D" w:rsidRDefault="00255B4D" w:rsidP="00255B4D">
      <w:pPr>
        <w:tabs>
          <w:tab w:val="left" w:pos="4395"/>
        </w:tabs>
        <w:rPr>
          <w:sz w:val="24"/>
          <w:szCs w:val="24"/>
        </w:rPr>
      </w:pPr>
    </w:p>
    <w:p w:rsidR="00255B4D" w:rsidRPr="00255B4D" w:rsidRDefault="00255B4D" w:rsidP="00255B4D">
      <w:pPr>
        <w:tabs>
          <w:tab w:val="left" w:pos="4395"/>
        </w:tabs>
        <w:rPr>
          <w:sz w:val="24"/>
          <w:szCs w:val="24"/>
        </w:rPr>
      </w:pPr>
      <w:r w:rsidRPr="00255B4D">
        <w:rPr>
          <w:sz w:val="24"/>
          <w:szCs w:val="24"/>
        </w:rPr>
        <w:t xml:space="preserve">Gruppo 1: Carne, pesce, uova   </w:t>
      </w:r>
    </w:p>
    <w:p w:rsidR="00255B4D" w:rsidRPr="00255B4D" w:rsidRDefault="00255B4D" w:rsidP="00255B4D">
      <w:pPr>
        <w:tabs>
          <w:tab w:val="left" w:pos="4395"/>
        </w:tabs>
        <w:rPr>
          <w:sz w:val="24"/>
          <w:szCs w:val="24"/>
        </w:rPr>
      </w:pPr>
      <w:r w:rsidRPr="00255B4D">
        <w:rPr>
          <w:sz w:val="24"/>
          <w:szCs w:val="24"/>
        </w:rPr>
        <w:t xml:space="preserve">Gruppo 2: Latte e derivati </w:t>
      </w:r>
    </w:p>
    <w:p w:rsidR="00255B4D" w:rsidRPr="00255B4D" w:rsidRDefault="00255B4D" w:rsidP="00255B4D">
      <w:pPr>
        <w:tabs>
          <w:tab w:val="left" w:pos="4395"/>
        </w:tabs>
        <w:rPr>
          <w:sz w:val="24"/>
          <w:szCs w:val="24"/>
        </w:rPr>
      </w:pPr>
      <w:r w:rsidRPr="00255B4D">
        <w:rPr>
          <w:sz w:val="24"/>
          <w:szCs w:val="24"/>
        </w:rPr>
        <w:t xml:space="preserve">Gruppo 3: Cereali e derivati   </w:t>
      </w:r>
    </w:p>
    <w:p w:rsidR="00255B4D" w:rsidRPr="00255B4D" w:rsidRDefault="00255B4D" w:rsidP="00255B4D">
      <w:pPr>
        <w:tabs>
          <w:tab w:val="left" w:pos="4395"/>
        </w:tabs>
        <w:rPr>
          <w:sz w:val="24"/>
          <w:szCs w:val="24"/>
        </w:rPr>
      </w:pPr>
      <w:r w:rsidRPr="00255B4D">
        <w:rPr>
          <w:sz w:val="24"/>
          <w:szCs w:val="24"/>
        </w:rPr>
        <w:t xml:space="preserve">Gruppo 4. Legumi secchi   </w:t>
      </w:r>
    </w:p>
    <w:p w:rsidR="00255B4D" w:rsidRPr="00255B4D" w:rsidRDefault="00255B4D" w:rsidP="00255B4D">
      <w:pPr>
        <w:tabs>
          <w:tab w:val="left" w:pos="4395"/>
        </w:tabs>
        <w:rPr>
          <w:sz w:val="24"/>
          <w:szCs w:val="24"/>
        </w:rPr>
      </w:pPr>
      <w:r w:rsidRPr="00255B4D">
        <w:rPr>
          <w:sz w:val="24"/>
          <w:szCs w:val="24"/>
        </w:rPr>
        <w:t xml:space="preserve">Gruppo 5: Grassi da condimento   </w:t>
      </w:r>
    </w:p>
    <w:p w:rsidR="00255B4D" w:rsidRPr="00255B4D" w:rsidRDefault="00255B4D" w:rsidP="00255B4D">
      <w:pPr>
        <w:tabs>
          <w:tab w:val="left" w:pos="4395"/>
        </w:tabs>
        <w:rPr>
          <w:sz w:val="24"/>
          <w:szCs w:val="24"/>
        </w:rPr>
      </w:pPr>
      <w:r w:rsidRPr="00255B4D">
        <w:rPr>
          <w:sz w:val="24"/>
          <w:szCs w:val="24"/>
        </w:rPr>
        <w:t>Gruppo 6: Ortaggi e frutta fonti di vitamina A</w:t>
      </w:r>
    </w:p>
    <w:p w:rsidR="00667B95" w:rsidRPr="00667B95" w:rsidRDefault="00255B4D" w:rsidP="00255B4D">
      <w:pPr>
        <w:tabs>
          <w:tab w:val="left" w:pos="4395"/>
        </w:tabs>
        <w:rPr>
          <w:sz w:val="24"/>
          <w:szCs w:val="24"/>
        </w:rPr>
      </w:pPr>
      <w:r w:rsidRPr="00255B4D">
        <w:rPr>
          <w:sz w:val="24"/>
          <w:szCs w:val="24"/>
        </w:rPr>
        <w:t xml:space="preserve">Gruppo 7: Ortaggi e frutta fonti di vitamina C  </w:t>
      </w:r>
    </w:p>
    <w:p w:rsidR="00667B95" w:rsidRPr="00667B95" w:rsidRDefault="00667B95" w:rsidP="00667B95">
      <w:pPr>
        <w:tabs>
          <w:tab w:val="left" w:pos="4395"/>
        </w:tabs>
        <w:rPr>
          <w:sz w:val="24"/>
          <w:szCs w:val="24"/>
        </w:rPr>
      </w:pPr>
    </w:p>
    <w:p w:rsidR="00667B95" w:rsidRPr="00667B95" w:rsidRDefault="00667B95" w:rsidP="00667B95">
      <w:pPr>
        <w:tabs>
          <w:tab w:val="left" w:pos="4395"/>
        </w:tabs>
        <w:rPr>
          <w:sz w:val="24"/>
          <w:szCs w:val="24"/>
        </w:rPr>
      </w:pPr>
    </w:p>
    <w:p w:rsidR="009A2C18" w:rsidRPr="00667B95" w:rsidRDefault="008D4F8F" w:rsidP="00261CC8">
      <w:pPr>
        <w:tabs>
          <w:tab w:val="left" w:pos="4395"/>
        </w:tabs>
        <w:rPr>
          <w:sz w:val="20"/>
          <w:szCs w:val="20"/>
        </w:rPr>
      </w:pPr>
      <w:bookmarkStart w:id="0" w:name="_GoBack"/>
      <w:bookmarkEnd w:id="0"/>
      <w:r w:rsidRPr="00667B95">
        <w:br/>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6B4" w:rsidRDefault="007A16B4" w:rsidP="00261CC8">
      <w:pPr>
        <w:spacing w:after="0" w:line="240" w:lineRule="auto"/>
      </w:pPr>
      <w:r>
        <w:separator/>
      </w:r>
    </w:p>
  </w:endnote>
  <w:endnote w:type="continuationSeparator" w:id="0">
    <w:p w:rsidR="007A16B4" w:rsidRDefault="007A16B4"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6B4" w:rsidRDefault="007A16B4" w:rsidP="00261CC8">
      <w:pPr>
        <w:spacing w:after="0" w:line="240" w:lineRule="auto"/>
      </w:pPr>
      <w:r>
        <w:separator/>
      </w:r>
    </w:p>
  </w:footnote>
  <w:footnote w:type="continuationSeparator" w:id="0">
    <w:p w:rsidR="007A16B4" w:rsidRDefault="007A16B4"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100350"/>
    <w:rsid w:val="001A1637"/>
    <w:rsid w:val="00207040"/>
    <w:rsid w:val="00255B4D"/>
    <w:rsid w:val="00261CC8"/>
    <w:rsid w:val="00290DFC"/>
    <w:rsid w:val="00667B95"/>
    <w:rsid w:val="007A16B4"/>
    <w:rsid w:val="008414D7"/>
    <w:rsid w:val="008D4F8F"/>
    <w:rsid w:val="00980FC0"/>
    <w:rsid w:val="00B52E99"/>
    <w:rsid w:val="00DD7AF6"/>
    <w:rsid w:val="00E66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1130</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4</cp:revision>
  <dcterms:created xsi:type="dcterms:W3CDTF">2020-06-08T06:33:00Z</dcterms:created>
  <dcterms:modified xsi:type="dcterms:W3CDTF">2020-06-24T14:39:00Z</dcterms:modified>
</cp:coreProperties>
</file>